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FC" w:rsidRDefault="002E6FAE" w:rsidP="008417D3">
      <w:pPr>
        <w:pStyle w:val="Ttulo11"/>
        <w:spacing w:before="44"/>
        <w:ind w:left="0"/>
        <w:jc w:val="left"/>
      </w:pPr>
      <w:r>
        <w:t>GUÍA DE TRABAJO: ANALIZANDO UNA COLUMNA DE OPINIÓN ACERCA DEL</w:t>
      </w:r>
    </w:p>
    <w:p w:rsidR="006655FC" w:rsidRDefault="008417D3" w:rsidP="008417D3">
      <w:pPr>
        <w:spacing w:line="340" w:lineRule="exact"/>
        <w:ind w:right="399"/>
        <w:rPr>
          <w:b/>
          <w:sz w:val="28"/>
        </w:rPr>
      </w:pPr>
      <w:r>
        <w:rPr>
          <w:b/>
          <w:sz w:val="28"/>
        </w:rPr>
        <w:t xml:space="preserve"> </w:t>
      </w:r>
      <w:r w:rsidR="002E6FAE">
        <w:rPr>
          <w:b/>
          <w:sz w:val="28"/>
        </w:rPr>
        <w:t>DEPORTE CHILENO</w:t>
      </w:r>
      <w:r>
        <w:rPr>
          <w:b/>
          <w:sz w:val="28"/>
        </w:rPr>
        <w:t>.</w:t>
      </w:r>
    </w:p>
    <w:p w:rsidR="008417D3" w:rsidRDefault="008417D3" w:rsidP="008417D3">
      <w:pPr>
        <w:ind w:left="-567" w:right="-710"/>
        <w:jc w:val="both"/>
        <w:rPr>
          <w:rFonts w:eastAsia="Times New Roman" w:cs="Times New Roman"/>
          <w:lang w:eastAsia="es-CL"/>
        </w:rPr>
      </w:pPr>
      <w:r>
        <w:rPr>
          <w:rFonts w:eastAsia="Times New Roman" w:cs="Times New Roman"/>
          <w:lang w:eastAsia="es-CL"/>
        </w:rPr>
        <w:t xml:space="preserve">       </w:t>
      </w:r>
    </w:p>
    <w:p w:rsidR="008417D3" w:rsidRPr="00207236" w:rsidRDefault="008417D3" w:rsidP="008417D3">
      <w:pPr>
        <w:ind w:left="-567" w:right="-710"/>
        <w:jc w:val="both"/>
        <w:rPr>
          <w:rFonts w:eastAsia="Times New Roman" w:cs="Times New Roman"/>
          <w:lang w:eastAsia="es-CL"/>
        </w:rPr>
      </w:pPr>
      <w:r w:rsidRPr="00207236">
        <w:rPr>
          <w:rFonts w:eastAsia="Times New Roman" w:cs="Times New Roman"/>
          <w:lang w:eastAsia="es-CL"/>
        </w:rPr>
        <w:t>Nombre:</w:t>
      </w:r>
      <w:r w:rsidR="00AD0FC0">
        <w:rPr>
          <w:rFonts w:eastAsia="Times New Roman" w:cs="Times New Roman"/>
          <w:lang w:eastAsia="es-CL"/>
        </w:rPr>
        <w:t xml:space="preserve"> </w:t>
      </w:r>
      <w:r w:rsidRPr="00207236">
        <w:rPr>
          <w:rFonts w:eastAsia="Times New Roman" w:cs="Times New Roman"/>
          <w:lang w:eastAsia="es-CL"/>
        </w:rPr>
        <w:t>_______________________________________________   Cu</w:t>
      </w:r>
      <w:r>
        <w:rPr>
          <w:rFonts w:eastAsia="Times New Roman" w:cs="Times New Roman"/>
          <w:lang w:eastAsia="es-CL"/>
        </w:rPr>
        <w:t>rso: ____</w:t>
      </w:r>
      <w:r w:rsidR="00AD0FC0">
        <w:rPr>
          <w:rFonts w:eastAsia="Times New Roman" w:cs="Times New Roman"/>
          <w:lang w:eastAsia="es-CL"/>
        </w:rPr>
        <w:t>__</w:t>
      </w:r>
      <w:r>
        <w:rPr>
          <w:rFonts w:eastAsia="Times New Roman" w:cs="Times New Roman"/>
          <w:lang w:eastAsia="es-CL"/>
        </w:rPr>
        <w:t xml:space="preserve">   Fecha: ____/___/2020</w:t>
      </w:r>
    </w:p>
    <w:p w:rsidR="008417D3" w:rsidRDefault="008417D3" w:rsidP="008417D3">
      <w:pPr>
        <w:spacing w:line="340" w:lineRule="exact"/>
        <w:ind w:right="399"/>
        <w:rPr>
          <w:b/>
          <w:sz w:val="28"/>
        </w:rPr>
      </w:pPr>
    </w:p>
    <w:p w:rsidR="006655FC" w:rsidRDefault="002E6FAE" w:rsidP="008417D3">
      <w:pPr>
        <w:pStyle w:val="Ttulo21"/>
        <w:spacing w:before="1" w:line="237" w:lineRule="auto"/>
        <w:ind w:left="0" w:firstLine="0"/>
      </w:pPr>
      <w:r>
        <w:t>Lea el siguiente artículo de opinión y posteriormente conteste en su cuaderno las preguntas.</w:t>
      </w:r>
    </w:p>
    <w:p w:rsidR="008417D3" w:rsidRDefault="008417D3" w:rsidP="008417D3">
      <w:pPr>
        <w:ind w:right="124"/>
        <w:jc w:val="both"/>
        <w:rPr>
          <w:sz w:val="38"/>
          <w:szCs w:val="24"/>
        </w:rPr>
      </w:pPr>
    </w:p>
    <w:p w:rsidR="006655FC" w:rsidRDefault="002E6FAE" w:rsidP="008417D3">
      <w:pPr>
        <w:ind w:right="124"/>
        <w:jc w:val="both"/>
        <w:rPr>
          <w:b/>
          <w:sz w:val="36"/>
        </w:rPr>
      </w:pPr>
      <w:r>
        <w:rPr>
          <w:b/>
          <w:sz w:val="36"/>
        </w:rPr>
        <w:t>En busca del sueño de su ídolo. Por Alejandra Ramos, periodista y ex</w:t>
      </w:r>
      <w:r w:rsidR="008417D3">
        <w:rPr>
          <w:b/>
          <w:sz w:val="36"/>
        </w:rPr>
        <w:t xml:space="preserve"> </w:t>
      </w:r>
      <w:r>
        <w:rPr>
          <w:b/>
          <w:sz w:val="36"/>
        </w:rPr>
        <w:t>atleta</w:t>
      </w:r>
    </w:p>
    <w:p w:rsidR="006655FC" w:rsidRPr="008417D3" w:rsidRDefault="002E6FAE" w:rsidP="008417D3">
      <w:pPr>
        <w:pStyle w:val="Ttulo31"/>
        <w:tabs>
          <w:tab w:val="left" w:pos="10005"/>
        </w:tabs>
        <w:spacing w:before="291"/>
        <w:ind w:left="0"/>
      </w:pPr>
      <w:r>
        <w:tab/>
        <w:t>|</w:t>
      </w:r>
      <w:r w:rsidRPr="008417D3">
        <w:rPr>
          <w:b w:val="0"/>
        </w:rPr>
        <w:t xml:space="preserve">Hace unos días estuve en la capital de Chile, Santiago. Dentro del quehacer en la ciudad santiaguina, recuerdo que alrededor de las 9.30 horas de un jueves cruzaba el Parque Araucano. A esa hora me deslumbró la cantidad de niños y jóvenes que </w:t>
      </w:r>
      <w:r w:rsidR="008417D3" w:rsidRPr="008417D3">
        <w:rPr>
          <w:b w:val="0"/>
        </w:rPr>
        <w:t xml:space="preserve">había, eran </w:t>
      </w:r>
      <w:proofErr w:type="spellStart"/>
      <w:r w:rsidR="008417D3">
        <w:rPr>
          <w:b w:val="0"/>
        </w:rPr>
        <w:t>aproximá</w:t>
      </w:r>
      <w:r w:rsidR="008417D3" w:rsidRPr="008417D3">
        <w:rPr>
          <w:b w:val="0"/>
        </w:rPr>
        <w:t>damente</w:t>
      </w:r>
      <w:proofErr w:type="spellEnd"/>
      <w:r w:rsidRPr="008417D3">
        <w:rPr>
          <w:b w:val="0"/>
        </w:rPr>
        <w:t xml:space="preserve"> unos 200 chicos; por su carita puedo decir que estaban entre los 6 a los 15 años. Predominaban los varones, y todos se encontraban repartidos en grupos en canchas de mini fútbol demarcadas por conos.</w:t>
      </w:r>
    </w:p>
    <w:p w:rsidR="006655FC" w:rsidRDefault="006655FC">
      <w:pPr>
        <w:pStyle w:val="Textoindependiente"/>
        <w:spacing w:before="1"/>
        <w:rPr>
          <w:b/>
        </w:rPr>
      </w:pPr>
    </w:p>
    <w:p w:rsidR="006655FC" w:rsidRDefault="002E6FAE" w:rsidP="008417D3">
      <w:pPr>
        <w:pStyle w:val="Textoindependiente"/>
        <w:spacing w:before="1"/>
        <w:ind w:right="114"/>
        <w:jc w:val="both"/>
      </w:pPr>
      <w:r>
        <w:t xml:space="preserve">Me quedé un momento observando lo impecable que estaba cada uno de ellos con sus respectivos </w:t>
      </w:r>
      <w:proofErr w:type="gramStart"/>
      <w:r>
        <w:t>zapatos</w:t>
      </w:r>
      <w:proofErr w:type="gramEnd"/>
      <w:r>
        <w:t xml:space="preserve"> de fútbol, unos más llamativos y otros más clásicos. Lo que realmente resaltaba en la explanada de ese parque era el contraste del verde del prado con el colorido de las camisetas que llevaban. Todas simbólicas;</w:t>
      </w:r>
      <w:r w:rsidR="008417D3">
        <w:t xml:space="preserve"> </w:t>
      </w:r>
      <w:r>
        <w:t xml:space="preserve">como la del Barcelona, del Inter, </w:t>
      </w:r>
      <w:proofErr w:type="spellStart"/>
      <w:r>
        <w:t>Colo-Colo</w:t>
      </w:r>
      <w:proofErr w:type="spellEnd"/>
      <w:r>
        <w:t xml:space="preserve"> y la U.C, por nombrar algunas, y me dije cuántos de estos chicos desean ser como sus ídolos; </w:t>
      </w:r>
      <w:proofErr w:type="spellStart"/>
      <w:r>
        <w:t>Messi</w:t>
      </w:r>
      <w:proofErr w:type="spellEnd"/>
      <w:r>
        <w:t>, Alexis, Vidal, Medel, entre</w:t>
      </w:r>
      <w:r>
        <w:rPr>
          <w:spacing w:val="-5"/>
        </w:rPr>
        <w:t xml:space="preserve"> </w:t>
      </w:r>
      <w:r>
        <w:t>otros.</w:t>
      </w:r>
    </w:p>
    <w:p w:rsidR="006655FC" w:rsidRDefault="006655FC">
      <w:pPr>
        <w:pStyle w:val="Textoindependiente"/>
        <w:spacing w:before="10"/>
        <w:rPr>
          <w:sz w:val="23"/>
        </w:rPr>
      </w:pPr>
    </w:p>
    <w:p w:rsidR="006655FC" w:rsidRDefault="002E6FAE" w:rsidP="008417D3">
      <w:pPr>
        <w:pStyle w:val="Textoindependiente"/>
        <w:spacing w:before="1"/>
        <w:ind w:right="117"/>
        <w:jc w:val="both"/>
      </w:pPr>
      <w:r>
        <w:t>Todos con el ímpetu de desear ser mejor que su compañero. Todos siguiendo al pie de la letra las instrucciones de sus profesores. Me asombré cuando vi a una madre parada bajo la sombra de un árbol observando a su hijo. Le pregunté: está su hijo ahí, sí respondió orgullosa. Este es un taller de fútbol, respondió. Me fui orgullosa de ver a tantos niños que en su época estival, ya esa hora se encuentren realizando deporte, y no estar acostados o bien jugando con el PlayStation.</w:t>
      </w:r>
    </w:p>
    <w:p w:rsidR="006655FC" w:rsidRDefault="006655FC">
      <w:pPr>
        <w:pStyle w:val="Textoindependiente"/>
        <w:spacing w:before="1"/>
      </w:pPr>
    </w:p>
    <w:p w:rsidR="006655FC" w:rsidRDefault="002E6FAE" w:rsidP="008417D3">
      <w:pPr>
        <w:pStyle w:val="Textoindependiente"/>
        <w:ind w:right="113"/>
        <w:jc w:val="both"/>
      </w:pPr>
      <w:r>
        <w:t>Al cabo de dos horas, volví a pasar por el mismo lugar. Me encontré que todavía estaban los niños. Claro unos más cansados que otros, digo esto porque unos estaban exhaustos tendidos en el césped y otros bebiendo líquido. Seguí mi camino, y me encontré con un profesor, el que iba muy equipado y con distintivo del municipio de la zona, y le pregunté; ¿desde a qué hora están estos chicos aquí? bueno dijo esto son talleres de verano que otorga la municipalidad, y según la edad desde las 9 a las 12 horas.</w:t>
      </w:r>
    </w:p>
    <w:p w:rsidR="006655FC" w:rsidRDefault="006655FC">
      <w:pPr>
        <w:pStyle w:val="Textoindependiente"/>
      </w:pPr>
    </w:p>
    <w:p w:rsidR="006655FC" w:rsidRDefault="002E6FAE" w:rsidP="008417D3">
      <w:pPr>
        <w:pStyle w:val="Textoindependiente"/>
        <w:ind w:right="122"/>
        <w:jc w:val="both"/>
      </w:pPr>
      <w:r>
        <w:t>Cuántos de esos pequeños sueñan con ser como el ídolo que tienen en su mente y que reflejaban en su camiseta mientras practicaban su deporte favorito, el fútbol. Sueños que van en busca de su ídolo a través del deporte.</w:t>
      </w:r>
    </w:p>
    <w:p w:rsidR="008417D3" w:rsidRDefault="008417D3" w:rsidP="008417D3">
      <w:pPr>
        <w:pStyle w:val="Textoindependiente"/>
        <w:jc w:val="both"/>
      </w:pPr>
    </w:p>
    <w:p w:rsidR="008417D3" w:rsidRDefault="008417D3" w:rsidP="008417D3">
      <w:pPr>
        <w:pStyle w:val="Textoindependiente"/>
        <w:jc w:val="both"/>
      </w:pPr>
    </w:p>
    <w:p w:rsidR="008417D3" w:rsidRDefault="008417D3" w:rsidP="008417D3">
      <w:pPr>
        <w:pStyle w:val="Textoindependiente"/>
        <w:jc w:val="both"/>
      </w:pPr>
    </w:p>
    <w:p w:rsidR="008417D3" w:rsidRDefault="008417D3" w:rsidP="008417D3">
      <w:pPr>
        <w:pStyle w:val="Textoindependiente"/>
        <w:jc w:val="both"/>
      </w:pPr>
    </w:p>
    <w:p w:rsidR="008417D3" w:rsidRDefault="008417D3" w:rsidP="008417D3">
      <w:pPr>
        <w:pStyle w:val="Textoindependiente"/>
        <w:jc w:val="both"/>
      </w:pPr>
    </w:p>
    <w:p w:rsidR="008417D3" w:rsidRDefault="008417D3" w:rsidP="008417D3">
      <w:pPr>
        <w:pStyle w:val="Textoindependiente"/>
        <w:jc w:val="both"/>
      </w:pPr>
    </w:p>
    <w:p w:rsidR="00AD0FC0" w:rsidRDefault="00AD0FC0" w:rsidP="008417D3">
      <w:pPr>
        <w:pStyle w:val="Textoindependiente"/>
        <w:spacing w:before="51"/>
        <w:ind w:right="117"/>
        <w:jc w:val="both"/>
      </w:pPr>
    </w:p>
    <w:p w:rsidR="008417D3" w:rsidRDefault="002E6FAE" w:rsidP="008417D3">
      <w:pPr>
        <w:pStyle w:val="Textoindependiente"/>
        <w:spacing w:before="51"/>
        <w:ind w:right="117"/>
        <w:jc w:val="both"/>
      </w:pPr>
      <w:bookmarkStart w:id="0" w:name="_GoBack"/>
      <w:bookmarkEnd w:id="0"/>
      <w:r>
        <w:lastRenderedPageBreak/>
        <w:t>Esperemos por un lado que ese sueño o deseo, como bien lo di</w:t>
      </w:r>
      <w:r w:rsidR="008417D3">
        <w:t xml:space="preserve">jera en un periódico la ministra del deporte, Natalia </w:t>
      </w:r>
      <w:proofErr w:type="spellStart"/>
      <w:r w:rsidR="008417D3">
        <w:t>Riffo</w:t>
      </w:r>
      <w:proofErr w:type="spellEnd"/>
      <w:r w:rsidR="008417D3">
        <w:t>, el eje del Gobierno en materia deportiva para este 2015: "Será instaurar el deporte como un derecho, donde las chilenas y chilenos encuentren las mejores condiciones para su práctica, y se ejerza de manera oportuna en todo el territorio nacional". Sueños deportivos como derecho de que muchos niños y niñas algún día puedan reflejar a su ídolo, ya sea con programas o talleres de los municipios, federaciones, asociaciones, clubes o con el gobierno de turno, porque el derecho del deporte deberá ser el sueño deportivo nacional.</w:t>
      </w:r>
    </w:p>
    <w:p w:rsidR="008417D3" w:rsidRDefault="008417D3" w:rsidP="008417D3">
      <w:pPr>
        <w:pStyle w:val="Textoindependiente"/>
        <w:spacing w:before="11"/>
        <w:rPr>
          <w:sz w:val="23"/>
        </w:rPr>
      </w:pPr>
    </w:p>
    <w:p w:rsidR="008417D3" w:rsidRDefault="008417D3" w:rsidP="008417D3">
      <w:pPr>
        <w:pStyle w:val="Textoindependiente"/>
        <w:ind w:right="115"/>
        <w:jc w:val="both"/>
      </w:pPr>
      <w:r>
        <w:t>Por otro lado, está el sueño del siempre: El resguardo de las áreas verdes y centro deportivos, cuyos espacios permiten la realización de diferentes actividades físico-deportivas como la descrita, para todos los niveles de nuestra población a lo largo y ancho de nuestro país, con el fin principal de combatir o prevenir el gran lastre de la obesidad infantil que crece a niveles preocupantes, y que como país nos pasará la cuenta en unos años más. Por ello, el deporte debe ser ese sueño de ídolo y sueño de derecho.</w:t>
      </w:r>
    </w:p>
    <w:p w:rsidR="008417D3" w:rsidRDefault="008417D3" w:rsidP="008417D3">
      <w:pPr>
        <w:pStyle w:val="Textoindependiente"/>
        <w:ind w:left="825" w:right="115"/>
        <w:jc w:val="both"/>
      </w:pPr>
    </w:p>
    <w:p w:rsidR="008417D3" w:rsidRDefault="008417D3" w:rsidP="008417D3">
      <w:pPr>
        <w:pStyle w:val="Textoindependiente"/>
        <w:numPr>
          <w:ilvl w:val="0"/>
          <w:numId w:val="3"/>
        </w:numPr>
        <w:ind w:right="115"/>
        <w:jc w:val="both"/>
      </w:pPr>
      <w:r>
        <w:t>Interrogantes:</w:t>
      </w:r>
    </w:p>
    <w:p w:rsidR="008417D3" w:rsidRDefault="008417D3" w:rsidP="008417D3">
      <w:pPr>
        <w:pStyle w:val="Textoindependiente"/>
        <w:spacing w:before="3"/>
        <w:jc w:val="both"/>
        <w:rPr>
          <w:sz w:val="29"/>
        </w:rPr>
      </w:pPr>
    </w:p>
    <w:p w:rsidR="008417D3" w:rsidRDefault="008417D3" w:rsidP="008417D3">
      <w:pPr>
        <w:pStyle w:val="Ttulo21"/>
        <w:numPr>
          <w:ilvl w:val="0"/>
          <w:numId w:val="1"/>
        </w:numPr>
        <w:tabs>
          <w:tab w:val="left" w:pos="1090"/>
        </w:tabs>
        <w:ind w:hanging="277"/>
        <w:jc w:val="both"/>
      </w:pPr>
      <w:r>
        <w:t>¿Sobre qué quiere convencer la autora de esta</w:t>
      </w:r>
      <w:r>
        <w:rPr>
          <w:spacing w:val="-13"/>
        </w:rPr>
        <w:t xml:space="preserve"> </w:t>
      </w:r>
      <w:r>
        <w:t>columna?</w:t>
      </w:r>
    </w:p>
    <w:p w:rsidR="008417D3" w:rsidRDefault="008417D3" w:rsidP="008417D3">
      <w:pPr>
        <w:pStyle w:val="Textoindependiente"/>
        <w:spacing w:before="11"/>
        <w:jc w:val="both"/>
        <w:rPr>
          <w:sz w:val="38"/>
        </w:rPr>
      </w:pPr>
    </w:p>
    <w:p w:rsidR="008417D3" w:rsidRDefault="008417D3" w:rsidP="008417D3">
      <w:pPr>
        <w:pStyle w:val="Prrafodelista"/>
        <w:numPr>
          <w:ilvl w:val="0"/>
          <w:numId w:val="1"/>
        </w:numPr>
        <w:tabs>
          <w:tab w:val="left" w:pos="1090"/>
        </w:tabs>
        <w:ind w:hanging="277"/>
        <w:jc w:val="both"/>
        <w:rPr>
          <w:sz w:val="28"/>
        </w:rPr>
      </w:pPr>
      <w:r>
        <w:rPr>
          <w:sz w:val="28"/>
        </w:rPr>
        <w:t>Marca las partes del texto en la que la autora exprese su punto de</w:t>
      </w:r>
      <w:r>
        <w:rPr>
          <w:spacing w:val="-17"/>
          <w:sz w:val="28"/>
        </w:rPr>
        <w:t xml:space="preserve"> </w:t>
      </w:r>
      <w:r>
        <w:rPr>
          <w:sz w:val="28"/>
        </w:rPr>
        <w:t>vista.</w:t>
      </w:r>
    </w:p>
    <w:p w:rsidR="008417D3" w:rsidRDefault="008417D3" w:rsidP="008417D3">
      <w:pPr>
        <w:pStyle w:val="Textoindependiente"/>
        <w:spacing w:before="3"/>
        <w:jc w:val="both"/>
        <w:rPr>
          <w:sz w:val="39"/>
        </w:rPr>
      </w:pPr>
    </w:p>
    <w:p w:rsidR="008417D3" w:rsidRDefault="008417D3" w:rsidP="008417D3">
      <w:pPr>
        <w:pStyle w:val="Prrafodelista"/>
        <w:numPr>
          <w:ilvl w:val="0"/>
          <w:numId w:val="1"/>
        </w:numPr>
        <w:tabs>
          <w:tab w:val="left" w:pos="1090"/>
        </w:tabs>
        <w:spacing w:line="237" w:lineRule="auto"/>
        <w:ind w:left="104" w:right="1589" w:firstLine="708"/>
        <w:jc w:val="both"/>
        <w:rPr>
          <w:sz w:val="28"/>
        </w:rPr>
      </w:pPr>
      <w:r>
        <w:rPr>
          <w:sz w:val="28"/>
        </w:rPr>
        <w:t>Subraya tres expresiones que correspondan a un hecho, y tres</w:t>
      </w:r>
      <w:r>
        <w:rPr>
          <w:spacing w:val="-26"/>
          <w:sz w:val="28"/>
        </w:rPr>
        <w:t xml:space="preserve"> </w:t>
      </w:r>
      <w:r>
        <w:rPr>
          <w:sz w:val="28"/>
        </w:rPr>
        <w:t>que correspondan a una</w:t>
      </w:r>
      <w:r>
        <w:rPr>
          <w:spacing w:val="-4"/>
          <w:sz w:val="28"/>
        </w:rPr>
        <w:t xml:space="preserve"> </w:t>
      </w:r>
      <w:r>
        <w:rPr>
          <w:sz w:val="28"/>
        </w:rPr>
        <w:t>opinión.</w:t>
      </w:r>
    </w:p>
    <w:p w:rsidR="008417D3" w:rsidRDefault="008417D3" w:rsidP="008417D3">
      <w:pPr>
        <w:pStyle w:val="Textoindependiente"/>
        <w:spacing w:before="1"/>
        <w:jc w:val="both"/>
        <w:rPr>
          <w:sz w:val="39"/>
        </w:rPr>
      </w:pPr>
    </w:p>
    <w:p w:rsidR="008417D3" w:rsidRDefault="008417D3" w:rsidP="008417D3">
      <w:pPr>
        <w:pStyle w:val="Prrafodelista"/>
        <w:numPr>
          <w:ilvl w:val="0"/>
          <w:numId w:val="1"/>
        </w:numPr>
        <w:tabs>
          <w:tab w:val="left" w:pos="1090"/>
        </w:tabs>
        <w:ind w:left="104" w:right="176" w:firstLine="708"/>
        <w:jc w:val="both"/>
        <w:rPr>
          <w:sz w:val="28"/>
        </w:rPr>
      </w:pPr>
      <w:r>
        <w:rPr>
          <w:sz w:val="28"/>
        </w:rPr>
        <w:t xml:space="preserve">¿En qué se basa la autora para afirmar </w:t>
      </w:r>
      <w:r>
        <w:rPr>
          <w:spacing w:val="-3"/>
          <w:sz w:val="28"/>
        </w:rPr>
        <w:t xml:space="preserve">que </w:t>
      </w:r>
      <w:r>
        <w:rPr>
          <w:sz w:val="28"/>
        </w:rPr>
        <w:t>los chicos que juegan fútbol desean parecerse a sus</w:t>
      </w:r>
      <w:r>
        <w:rPr>
          <w:spacing w:val="-4"/>
          <w:sz w:val="28"/>
        </w:rPr>
        <w:t xml:space="preserve"> </w:t>
      </w:r>
      <w:r>
        <w:rPr>
          <w:sz w:val="28"/>
        </w:rPr>
        <w:t>ídolos?</w:t>
      </w:r>
    </w:p>
    <w:p w:rsidR="008417D3" w:rsidRDefault="008417D3" w:rsidP="008417D3">
      <w:pPr>
        <w:pStyle w:val="Textoindependiente"/>
        <w:spacing w:before="8"/>
        <w:jc w:val="both"/>
        <w:rPr>
          <w:sz w:val="38"/>
        </w:rPr>
      </w:pPr>
    </w:p>
    <w:p w:rsidR="008417D3" w:rsidRDefault="008417D3" w:rsidP="008417D3">
      <w:pPr>
        <w:pStyle w:val="Prrafodelista"/>
        <w:numPr>
          <w:ilvl w:val="0"/>
          <w:numId w:val="1"/>
        </w:numPr>
        <w:tabs>
          <w:tab w:val="left" w:pos="1090"/>
        </w:tabs>
        <w:ind w:hanging="277"/>
        <w:jc w:val="both"/>
        <w:rPr>
          <w:sz w:val="28"/>
        </w:rPr>
      </w:pPr>
      <w:r>
        <w:rPr>
          <w:sz w:val="28"/>
        </w:rPr>
        <w:t>¿Para qué cita la autora a la ministra del</w:t>
      </w:r>
      <w:r>
        <w:rPr>
          <w:spacing w:val="-10"/>
          <w:sz w:val="28"/>
        </w:rPr>
        <w:t xml:space="preserve"> </w:t>
      </w:r>
      <w:r>
        <w:rPr>
          <w:sz w:val="28"/>
        </w:rPr>
        <w:t>Deporte?</w:t>
      </w:r>
    </w:p>
    <w:p w:rsidR="008417D3" w:rsidRDefault="008417D3" w:rsidP="008417D3">
      <w:pPr>
        <w:pStyle w:val="Textoindependiente"/>
        <w:jc w:val="both"/>
        <w:rPr>
          <w:sz w:val="28"/>
        </w:rPr>
      </w:pPr>
    </w:p>
    <w:p w:rsidR="008417D3" w:rsidRDefault="008417D3" w:rsidP="008417D3">
      <w:pPr>
        <w:pStyle w:val="Textoindependiente"/>
        <w:spacing w:before="2"/>
        <w:jc w:val="both"/>
        <w:rPr>
          <w:sz w:val="26"/>
        </w:rPr>
      </w:pPr>
    </w:p>
    <w:p w:rsidR="008417D3" w:rsidRDefault="008417D3" w:rsidP="008417D3">
      <w:pPr>
        <w:pStyle w:val="Prrafodelista"/>
        <w:numPr>
          <w:ilvl w:val="0"/>
          <w:numId w:val="1"/>
        </w:numPr>
        <w:tabs>
          <w:tab w:val="left" w:pos="1090"/>
        </w:tabs>
        <w:ind w:left="104" w:right="240" w:firstLine="708"/>
        <w:jc w:val="both"/>
        <w:rPr>
          <w:sz w:val="28"/>
        </w:rPr>
      </w:pPr>
      <w:r>
        <w:rPr>
          <w:sz w:val="28"/>
        </w:rPr>
        <w:t>¿Qué significa la expresión “El deporte debe ser ese sueño de ídolo y sueño</w:t>
      </w:r>
      <w:r>
        <w:rPr>
          <w:spacing w:val="-41"/>
          <w:sz w:val="28"/>
        </w:rPr>
        <w:t xml:space="preserve"> </w:t>
      </w:r>
      <w:r>
        <w:rPr>
          <w:sz w:val="28"/>
        </w:rPr>
        <w:t>de derecho”?</w:t>
      </w:r>
    </w:p>
    <w:p w:rsidR="006655FC" w:rsidRDefault="006655FC" w:rsidP="008417D3">
      <w:pPr>
        <w:pStyle w:val="Textoindependiente"/>
        <w:jc w:val="both"/>
      </w:pPr>
    </w:p>
    <w:p w:rsidR="008417D3" w:rsidRDefault="008417D3" w:rsidP="008417D3">
      <w:pPr>
        <w:pStyle w:val="Textoindependiente"/>
        <w:jc w:val="both"/>
      </w:pPr>
    </w:p>
    <w:p w:rsidR="008417D3" w:rsidRDefault="008417D3" w:rsidP="008417D3">
      <w:pPr>
        <w:pStyle w:val="Textoindependiente"/>
        <w:jc w:val="both"/>
      </w:pPr>
    </w:p>
    <w:p w:rsidR="008417D3" w:rsidRDefault="008417D3" w:rsidP="008417D3">
      <w:pPr>
        <w:pStyle w:val="Textoindependiente"/>
        <w:jc w:val="both"/>
      </w:pPr>
    </w:p>
    <w:p w:rsidR="008417D3" w:rsidRDefault="008417D3" w:rsidP="008417D3">
      <w:pPr>
        <w:pStyle w:val="Textoindependiente"/>
        <w:jc w:val="both"/>
      </w:pPr>
    </w:p>
    <w:p w:rsidR="008417D3" w:rsidRDefault="008417D3" w:rsidP="008417D3">
      <w:pPr>
        <w:pStyle w:val="Textoindependiente"/>
        <w:jc w:val="both"/>
      </w:pPr>
    </w:p>
    <w:p w:rsidR="008417D3" w:rsidRDefault="008417D3" w:rsidP="008417D3">
      <w:pPr>
        <w:pStyle w:val="Textoindependiente"/>
        <w:jc w:val="both"/>
      </w:pPr>
    </w:p>
    <w:p w:rsidR="008417D3" w:rsidRDefault="008417D3" w:rsidP="008417D3">
      <w:pPr>
        <w:pStyle w:val="Textoindependiente"/>
        <w:jc w:val="both"/>
      </w:pPr>
    </w:p>
    <w:p w:rsidR="008417D3" w:rsidRDefault="008417D3" w:rsidP="008417D3">
      <w:pPr>
        <w:pStyle w:val="Textoindependiente"/>
        <w:jc w:val="both"/>
      </w:pPr>
    </w:p>
    <w:p w:rsidR="008417D3" w:rsidRDefault="008417D3" w:rsidP="008417D3">
      <w:pPr>
        <w:pStyle w:val="Textoindependiente"/>
        <w:jc w:val="both"/>
      </w:pPr>
    </w:p>
    <w:p w:rsidR="008417D3" w:rsidRDefault="008417D3" w:rsidP="008417D3">
      <w:pPr>
        <w:pStyle w:val="Textoindependiente"/>
        <w:jc w:val="both"/>
      </w:pPr>
    </w:p>
    <w:p w:rsidR="006655FC" w:rsidRPr="008417D3" w:rsidRDefault="006655FC" w:rsidP="008417D3">
      <w:pPr>
        <w:tabs>
          <w:tab w:val="left" w:pos="1090"/>
        </w:tabs>
        <w:ind w:right="240"/>
        <w:rPr>
          <w:sz w:val="28"/>
        </w:rPr>
      </w:pPr>
    </w:p>
    <w:sectPr w:rsidR="006655FC" w:rsidRPr="008417D3" w:rsidSect="006655FC">
      <w:headerReference w:type="default" r:id="rId7"/>
      <w:pgSz w:w="12240" w:h="16340"/>
      <w:pgMar w:top="1620" w:right="780" w:bottom="280" w:left="1220" w:header="69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E4E" w:rsidRDefault="00124E4E" w:rsidP="006655FC">
      <w:r>
        <w:separator/>
      </w:r>
    </w:p>
  </w:endnote>
  <w:endnote w:type="continuationSeparator" w:id="0">
    <w:p w:rsidR="00124E4E" w:rsidRDefault="00124E4E" w:rsidP="0066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altName w:val="Brush Script MT"/>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E4E" w:rsidRDefault="00124E4E" w:rsidP="006655FC">
      <w:r>
        <w:separator/>
      </w:r>
    </w:p>
  </w:footnote>
  <w:footnote w:type="continuationSeparator" w:id="0">
    <w:p w:rsidR="00124E4E" w:rsidRDefault="00124E4E" w:rsidP="00665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7D3" w:rsidRDefault="008417D3" w:rsidP="008417D3">
    <w:pPr>
      <w:tabs>
        <w:tab w:val="center" w:pos="4419"/>
        <w:tab w:val="right" w:pos="8838"/>
      </w:tabs>
      <w:rPr>
        <w:rFonts w:eastAsia="Times New Roman" w:cs="Times New Roman"/>
        <w:lang w:val="es-ES_tradnl" w:eastAsia="es-CL"/>
      </w:rPr>
    </w:pPr>
    <w:r>
      <w:rPr>
        <w:rFonts w:ascii="Monotype Corsiva" w:eastAsia="Times New Roman" w:hAnsi="Monotype Corsiva" w:cs="Times New Roman"/>
        <w:noProof/>
        <w:sz w:val="18"/>
        <w:szCs w:val="18"/>
        <w:lang w:bidi="ar-SA"/>
      </w:rPr>
      <w:drawing>
        <wp:anchor distT="0" distB="0" distL="114300" distR="114300" simplePos="0" relativeHeight="251659264" behindDoc="0" locked="0" layoutInCell="1" allowOverlap="1">
          <wp:simplePos x="0" y="0"/>
          <wp:positionH relativeFrom="margin">
            <wp:posOffset>-588673</wp:posOffset>
          </wp:positionH>
          <wp:positionV relativeFrom="paragraph">
            <wp:posOffset>-120733</wp:posOffset>
          </wp:positionV>
          <wp:extent cx="672714" cy="612250"/>
          <wp:effectExtent l="19050" t="0" r="0" b="0"/>
          <wp:wrapNone/>
          <wp:docPr id="6" name="Imagen 4"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714" cy="612250"/>
                  </a:xfrm>
                  <a:prstGeom prst="rect">
                    <a:avLst/>
                  </a:prstGeom>
                  <a:noFill/>
                  <a:ln>
                    <a:noFill/>
                  </a:ln>
                </pic:spPr>
              </pic:pic>
            </a:graphicData>
          </a:graphic>
        </wp:anchor>
      </w:drawing>
    </w:r>
    <w:r w:rsidRPr="00AA741F">
      <w:rPr>
        <w:rFonts w:ascii="Monotype Corsiva" w:eastAsia="Times New Roman" w:hAnsi="Monotype Corsiva" w:cs="Times New Roman"/>
        <w:sz w:val="18"/>
        <w:szCs w:val="18"/>
        <w:lang w:val="es-ES_tradnl" w:eastAsia="es-CL"/>
      </w:rPr>
      <w:t>Educacional Baldomero Lillo</w:t>
    </w:r>
  </w:p>
  <w:p w:rsidR="008417D3" w:rsidRDefault="008417D3" w:rsidP="008417D3">
    <w:pPr>
      <w:tabs>
        <w:tab w:val="center" w:pos="4419"/>
        <w:tab w:val="right" w:pos="8838"/>
      </w:tabs>
      <w:rPr>
        <w:rFonts w:eastAsia="Times New Roman" w:cs="Times New Roman"/>
        <w:lang w:val="es-ES_tradnl" w:eastAsia="es-CL"/>
      </w:rPr>
    </w:pPr>
    <w:r>
      <w:rPr>
        <w:rFonts w:ascii="Monotype Corsiva" w:eastAsia="Times New Roman" w:hAnsi="Monotype Corsiva" w:cs="Times New Roman"/>
        <w:sz w:val="18"/>
        <w:szCs w:val="18"/>
        <w:lang w:val="es-ES_tradnl" w:eastAsia="es-CL"/>
      </w:rPr>
      <w:t xml:space="preserve">Profesora: María José Uribe </w:t>
    </w:r>
  </w:p>
  <w:p w:rsidR="008417D3" w:rsidRPr="00A36820" w:rsidRDefault="00AD0FC0" w:rsidP="008417D3">
    <w:pPr>
      <w:tabs>
        <w:tab w:val="center" w:pos="4419"/>
        <w:tab w:val="right" w:pos="8838"/>
      </w:tabs>
      <w:rPr>
        <w:rFonts w:eastAsia="Times New Roman" w:cs="Times New Roman"/>
        <w:lang w:val="es-ES_tradnl" w:eastAsia="es-CL"/>
      </w:rPr>
    </w:pPr>
    <w:r>
      <w:rPr>
        <w:rFonts w:ascii="Monotype Corsiva" w:eastAsia="Times New Roman" w:hAnsi="Monotype Corsiva" w:cs="Times New Roman"/>
        <w:sz w:val="18"/>
        <w:szCs w:val="18"/>
        <w:lang w:val="es-ES_tradnl" w:eastAsia="es-CL"/>
      </w:rPr>
      <w:t>Asignatura: Lenguaje y comunicación</w:t>
    </w:r>
  </w:p>
  <w:p w:rsidR="006655FC" w:rsidRDefault="006655FC">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5925"/>
    <w:multiLevelType w:val="hybridMultilevel"/>
    <w:tmpl w:val="681C94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72E5400"/>
    <w:multiLevelType w:val="hybridMultilevel"/>
    <w:tmpl w:val="8E9EE09A"/>
    <w:lvl w:ilvl="0" w:tplc="340A0001">
      <w:start w:val="1"/>
      <w:numFmt w:val="bullet"/>
      <w:lvlText w:val=""/>
      <w:lvlJc w:val="left"/>
      <w:pPr>
        <w:ind w:left="1545" w:hanging="360"/>
      </w:pPr>
      <w:rPr>
        <w:rFonts w:ascii="Symbol" w:hAnsi="Symbol" w:hint="default"/>
      </w:rPr>
    </w:lvl>
    <w:lvl w:ilvl="1" w:tplc="340A0003" w:tentative="1">
      <w:start w:val="1"/>
      <w:numFmt w:val="bullet"/>
      <w:lvlText w:val="o"/>
      <w:lvlJc w:val="left"/>
      <w:pPr>
        <w:ind w:left="2265" w:hanging="360"/>
      </w:pPr>
      <w:rPr>
        <w:rFonts w:ascii="Courier New" w:hAnsi="Courier New" w:cs="Courier New" w:hint="default"/>
      </w:rPr>
    </w:lvl>
    <w:lvl w:ilvl="2" w:tplc="340A0005" w:tentative="1">
      <w:start w:val="1"/>
      <w:numFmt w:val="bullet"/>
      <w:lvlText w:val=""/>
      <w:lvlJc w:val="left"/>
      <w:pPr>
        <w:ind w:left="2985" w:hanging="360"/>
      </w:pPr>
      <w:rPr>
        <w:rFonts w:ascii="Wingdings" w:hAnsi="Wingdings" w:hint="default"/>
      </w:rPr>
    </w:lvl>
    <w:lvl w:ilvl="3" w:tplc="340A0001" w:tentative="1">
      <w:start w:val="1"/>
      <w:numFmt w:val="bullet"/>
      <w:lvlText w:val=""/>
      <w:lvlJc w:val="left"/>
      <w:pPr>
        <w:ind w:left="3705" w:hanging="360"/>
      </w:pPr>
      <w:rPr>
        <w:rFonts w:ascii="Symbol" w:hAnsi="Symbol" w:hint="default"/>
      </w:rPr>
    </w:lvl>
    <w:lvl w:ilvl="4" w:tplc="340A0003" w:tentative="1">
      <w:start w:val="1"/>
      <w:numFmt w:val="bullet"/>
      <w:lvlText w:val="o"/>
      <w:lvlJc w:val="left"/>
      <w:pPr>
        <w:ind w:left="4425" w:hanging="360"/>
      </w:pPr>
      <w:rPr>
        <w:rFonts w:ascii="Courier New" w:hAnsi="Courier New" w:cs="Courier New" w:hint="default"/>
      </w:rPr>
    </w:lvl>
    <w:lvl w:ilvl="5" w:tplc="340A0005" w:tentative="1">
      <w:start w:val="1"/>
      <w:numFmt w:val="bullet"/>
      <w:lvlText w:val=""/>
      <w:lvlJc w:val="left"/>
      <w:pPr>
        <w:ind w:left="5145" w:hanging="360"/>
      </w:pPr>
      <w:rPr>
        <w:rFonts w:ascii="Wingdings" w:hAnsi="Wingdings" w:hint="default"/>
      </w:rPr>
    </w:lvl>
    <w:lvl w:ilvl="6" w:tplc="340A0001" w:tentative="1">
      <w:start w:val="1"/>
      <w:numFmt w:val="bullet"/>
      <w:lvlText w:val=""/>
      <w:lvlJc w:val="left"/>
      <w:pPr>
        <w:ind w:left="5865" w:hanging="360"/>
      </w:pPr>
      <w:rPr>
        <w:rFonts w:ascii="Symbol" w:hAnsi="Symbol" w:hint="default"/>
      </w:rPr>
    </w:lvl>
    <w:lvl w:ilvl="7" w:tplc="340A0003" w:tentative="1">
      <w:start w:val="1"/>
      <w:numFmt w:val="bullet"/>
      <w:lvlText w:val="o"/>
      <w:lvlJc w:val="left"/>
      <w:pPr>
        <w:ind w:left="6585" w:hanging="360"/>
      </w:pPr>
      <w:rPr>
        <w:rFonts w:ascii="Courier New" w:hAnsi="Courier New" w:cs="Courier New" w:hint="default"/>
      </w:rPr>
    </w:lvl>
    <w:lvl w:ilvl="8" w:tplc="340A0005" w:tentative="1">
      <w:start w:val="1"/>
      <w:numFmt w:val="bullet"/>
      <w:lvlText w:val=""/>
      <w:lvlJc w:val="left"/>
      <w:pPr>
        <w:ind w:left="7305" w:hanging="360"/>
      </w:pPr>
      <w:rPr>
        <w:rFonts w:ascii="Wingdings" w:hAnsi="Wingdings" w:hint="default"/>
      </w:rPr>
    </w:lvl>
  </w:abstractNum>
  <w:abstractNum w:abstractNumId="2">
    <w:nsid w:val="697923F1"/>
    <w:multiLevelType w:val="hybridMultilevel"/>
    <w:tmpl w:val="33AA8E26"/>
    <w:lvl w:ilvl="0" w:tplc="CD98EB44">
      <w:start w:val="1"/>
      <w:numFmt w:val="decimal"/>
      <w:lvlText w:val="%1."/>
      <w:lvlJc w:val="left"/>
      <w:pPr>
        <w:ind w:left="1089" w:hanging="276"/>
        <w:jc w:val="left"/>
      </w:pPr>
      <w:rPr>
        <w:rFonts w:ascii="Calibri" w:eastAsia="Calibri" w:hAnsi="Calibri" w:cs="Calibri" w:hint="default"/>
        <w:w w:val="100"/>
        <w:sz w:val="28"/>
        <w:szCs w:val="28"/>
        <w:lang w:val="es-ES" w:eastAsia="es-ES" w:bidi="es-ES"/>
      </w:rPr>
    </w:lvl>
    <w:lvl w:ilvl="1" w:tplc="48963840">
      <w:numFmt w:val="bullet"/>
      <w:lvlText w:val="•"/>
      <w:lvlJc w:val="left"/>
      <w:pPr>
        <w:ind w:left="1996" w:hanging="276"/>
      </w:pPr>
      <w:rPr>
        <w:rFonts w:hint="default"/>
        <w:lang w:val="es-ES" w:eastAsia="es-ES" w:bidi="es-ES"/>
      </w:rPr>
    </w:lvl>
    <w:lvl w:ilvl="2" w:tplc="6C509024">
      <w:numFmt w:val="bullet"/>
      <w:lvlText w:val="•"/>
      <w:lvlJc w:val="left"/>
      <w:pPr>
        <w:ind w:left="2912" w:hanging="276"/>
      </w:pPr>
      <w:rPr>
        <w:rFonts w:hint="default"/>
        <w:lang w:val="es-ES" w:eastAsia="es-ES" w:bidi="es-ES"/>
      </w:rPr>
    </w:lvl>
    <w:lvl w:ilvl="3" w:tplc="270ECDC6">
      <w:numFmt w:val="bullet"/>
      <w:lvlText w:val="•"/>
      <w:lvlJc w:val="left"/>
      <w:pPr>
        <w:ind w:left="3828" w:hanging="276"/>
      </w:pPr>
      <w:rPr>
        <w:rFonts w:hint="default"/>
        <w:lang w:val="es-ES" w:eastAsia="es-ES" w:bidi="es-ES"/>
      </w:rPr>
    </w:lvl>
    <w:lvl w:ilvl="4" w:tplc="D430DBCE">
      <w:numFmt w:val="bullet"/>
      <w:lvlText w:val="•"/>
      <w:lvlJc w:val="left"/>
      <w:pPr>
        <w:ind w:left="4744" w:hanging="276"/>
      </w:pPr>
      <w:rPr>
        <w:rFonts w:hint="default"/>
        <w:lang w:val="es-ES" w:eastAsia="es-ES" w:bidi="es-ES"/>
      </w:rPr>
    </w:lvl>
    <w:lvl w:ilvl="5" w:tplc="EEE2E070">
      <w:numFmt w:val="bullet"/>
      <w:lvlText w:val="•"/>
      <w:lvlJc w:val="left"/>
      <w:pPr>
        <w:ind w:left="5660" w:hanging="276"/>
      </w:pPr>
      <w:rPr>
        <w:rFonts w:hint="default"/>
        <w:lang w:val="es-ES" w:eastAsia="es-ES" w:bidi="es-ES"/>
      </w:rPr>
    </w:lvl>
    <w:lvl w:ilvl="6" w:tplc="D79AA6F2">
      <w:numFmt w:val="bullet"/>
      <w:lvlText w:val="•"/>
      <w:lvlJc w:val="left"/>
      <w:pPr>
        <w:ind w:left="6576" w:hanging="276"/>
      </w:pPr>
      <w:rPr>
        <w:rFonts w:hint="default"/>
        <w:lang w:val="es-ES" w:eastAsia="es-ES" w:bidi="es-ES"/>
      </w:rPr>
    </w:lvl>
    <w:lvl w:ilvl="7" w:tplc="2EBEB446">
      <w:numFmt w:val="bullet"/>
      <w:lvlText w:val="•"/>
      <w:lvlJc w:val="left"/>
      <w:pPr>
        <w:ind w:left="7492" w:hanging="276"/>
      </w:pPr>
      <w:rPr>
        <w:rFonts w:hint="default"/>
        <w:lang w:val="es-ES" w:eastAsia="es-ES" w:bidi="es-ES"/>
      </w:rPr>
    </w:lvl>
    <w:lvl w:ilvl="8" w:tplc="4EC2E672">
      <w:numFmt w:val="bullet"/>
      <w:lvlText w:val="•"/>
      <w:lvlJc w:val="left"/>
      <w:pPr>
        <w:ind w:left="8408" w:hanging="276"/>
      </w:pPr>
      <w:rPr>
        <w:rFonts w:hint="default"/>
        <w:lang w:val="es-ES" w:eastAsia="es-ES" w:bidi="es-E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FC"/>
    <w:rsid w:val="00124E4E"/>
    <w:rsid w:val="002E6FAE"/>
    <w:rsid w:val="006655FC"/>
    <w:rsid w:val="008417D3"/>
    <w:rsid w:val="00AD0F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9CD867-04CA-453D-9722-D2A532EB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655FC"/>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655FC"/>
    <w:tblPr>
      <w:tblInd w:w="0" w:type="dxa"/>
      <w:tblCellMar>
        <w:top w:w="0" w:type="dxa"/>
        <w:left w:w="0" w:type="dxa"/>
        <w:bottom w:w="0" w:type="dxa"/>
        <w:right w:w="0" w:type="dxa"/>
      </w:tblCellMar>
    </w:tblPr>
  </w:style>
  <w:style w:type="paragraph" w:styleId="Textoindependiente">
    <w:name w:val="Body Text"/>
    <w:basedOn w:val="Normal"/>
    <w:uiPriority w:val="1"/>
    <w:qFormat/>
    <w:rsid w:val="006655FC"/>
    <w:rPr>
      <w:sz w:val="24"/>
      <w:szCs w:val="24"/>
    </w:rPr>
  </w:style>
  <w:style w:type="paragraph" w:customStyle="1" w:styleId="Ttulo11">
    <w:name w:val="Título 11"/>
    <w:basedOn w:val="Normal"/>
    <w:uiPriority w:val="1"/>
    <w:qFormat/>
    <w:rsid w:val="006655FC"/>
    <w:pPr>
      <w:spacing w:line="340" w:lineRule="exact"/>
      <w:ind w:left="390" w:right="399"/>
      <w:jc w:val="center"/>
      <w:outlineLvl w:val="1"/>
    </w:pPr>
    <w:rPr>
      <w:b/>
      <w:bCs/>
      <w:sz w:val="28"/>
      <w:szCs w:val="28"/>
    </w:rPr>
  </w:style>
  <w:style w:type="paragraph" w:customStyle="1" w:styleId="Ttulo21">
    <w:name w:val="Título 21"/>
    <w:basedOn w:val="Normal"/>
    <w:uiPriority w:val="1"/>
    <w:qFormat/>
    <w:rsid w:val="006655FC"/>
    <w:pPr>
      <w:ind w:left="104" w:firstLine="708"/>
      <w:outlineLvl w:val="2"/>
    </w:pPr>
    <w:rPr>
      <w:sz w:val="28"/>
      <w:szCs w:val="28"/>
    </w:rPr>
  </w:style>
  <w:style w:type="paragraph" w:customStyle="1" w:styleId="Ttulo31">
    <w:name w:val="Título 31"/>
    <w:basedOn w:val="Normal"/>
    <w:uiPriority w:val="1"/>
    <w:qFormat/>
    <w:rsid w:val="006655FC"/>
    <w:pPr>
      <w:ind w:left="825"/>
      <w:jc w:val="both"/>
      <w:outlineLvl w:val="3"/>
    </w:pPr>
    <w:rPr>
      <w:b/>
      <w:bCs/>
      <w:sz w:val="24"/>
      <w:szCs w:val="24"/>
    </w:rPr>
  </w:style>
  <w:style w:type="paragraph" w:styleId="Prrafodelista">
    <w:name w:val="List Paragraph"/>
    <w:basedOn w:val="Normal"/>
    <w:uiPriority w:val="1"/>
    <w:qFormat/>
    <w:rsid w:val="006655FC"/>
    <w:pPr>
      <w:ind w:left="104" w:hanging="277"/>
    </w:pPr>
  </w:style>
  <w:style w:type="paragraph" w:customStyle="1" w:styleId="TableParagraph">
    <w:name w:val="Table Paragraph"/>
    <w:basedOn w:val="Normal"/>
    <w:uiPriority w:val="1"/>
    <w:qFormat/>
    <w:rsid w:val="006655FC"/>
  </w:style>
  <w:style w:type="paragraph" w:styleId="Encabezado">
    <w:name w:val="header"/>
    <w:basedOn w:val="Normal"/>
    <w:link w:val="EncabezadoCar"/>
    <w:uiPriority w:val="99"/>
    <w:unhideWhenUsed/>
    <w:rsid w:val="008417D3"/>
    <w:pPr>
      <w:tabs>
        <w:tab w:val="center" w:pos="4419"/>
        <w:tab w:val="right" w:pos="8838"/>
      </w:tabs>
    </w:pPr>
  </w:style>
  <w:style w:type="character" w:customStyle="1" w:styleId="EncabezadoCar">
    <w:name w:val="Encabezado Car"/>
    <w:basedOn w:val="Fuentedeprrafopredeter"/>
    <w:link w:val="Encabezado"/>
    <w:uiPriority w:val="99"/>
    <w:rsid w:val="008417D3"/>
    <w:rPr>
      <w:rFonts w:ascii="Calibri" w:eastAsia="Calibri" w:hAnsi="Calibri" w:cs="Calibri"/>
      <w:lang w:val="es-ES" w:eastAsia="es-ES" w:bidi="es-ES"/>
    </w:rPr>
  </w:style>
  <w:style w:type="paragraph" w:styleId="Piedepgina">
    <w:name w:val="footer"/>
    <w:basedOn w:val="Normal"/>
    <w:link w:val="PiedepginaCar"/>
    <w:uiPriority w:val="99"/>
    <w:unhideWhenUsed/>
    <w:rsid w:val="008417D3"/>
    <w:pPr>
      <w:tabs>
        <w:tab w:val="center" w:pos="4419"/>
        <w:tab w:val="right" w:pos="8838"/>
      </w:tabs>
    </w:pPr>
  </w:style>
  <w:style w:type="character" w:customStyle="1" w:styleId="PiedepginaCar">
    <w:name w:val="Pie de página Car"/>
    <w:basedOn w:val="Fuentedeprrafopredeter"/>
    <w:link w:val="Piedepgina"/>
    <w:uiPriority w:val="99"/>
    <w:rsid w:val="008417D3"/>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3560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MFUENTES</dc:creator>
  <cp:lastModifiedBy>Geraldine Artigas</cp:lastModifiedBy>
  <cp:revision>2</cp:revision>
  <dcterms:created xsi:type="dcterms:W3CDTF">2020-04-22T19:08:00Z</dcterms:created>
  <dcterms:modified xsi:type="dcterms:W3CDTF">2020-04-22T19:08:00Z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Microsoft® Word 2010</vt:lpwstr>
  </property>
  <property fmtid="{D5CDD505-2E9C-101B-9397-08002B2CF9AE}" pid="4" name="LastSaved">
    <vt:filetime>2020-03-10T00:00:00Z</vt:filetime>
  </property>
</Properties>
</file>